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7334D" w14:textId="509A3505" w:rsidR="00516F8A" w:rsidRPr="00BC6A14" w:rsidRDefault="00516F8A" w:rsidP="00516F8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sz w:val="28"/>
          <w:szCs w:val="28"/>
          <w:lang w:eastAsia="it-IT"/>
        </w:rPr>
      </w:pPr>
      <w:r w:rsidRPr="00BC6A14">
        <w:rPr>
          <w:rFonts w:cs="Calibri"/>
          <w:b/>
          <w:sz w:val="28"/>
          <w:szCs w:val="28"/>
        </w:rPr>
        <w:t xml:space="preserve">Attività del CNOP per la </w:t>
      </w:r>
      <w:bookmarkStart w:id="0" w:name="_Hlk169528915"/>
      <w:r w:rsidRPr="00BC6A14">
        <w:rPr>
          <w:rFonts w:eastAsia="Times New Roman" w:cs="Calibri"/>
          <w:b/>
          <w:bCs/>
          <w:sz w:val="28"/>
          <w:szCs w:val="28"/>
          <w:lang w:eastAsia="it-IT"/>
        </w:rPr>
        <w:t>Campagna europea 202</w:t>
      </w:r>
      <w:r w:rsidR="003F6FE1" w:rsidRPr="00BC6A14">
        <w:rPr>
          <w:rFonts w:eastAsia="Times New Roman" w:cs="Calibri"/>
          <w:b/>
          <w:bCs/>
          <w:sz w:val="28"/>
          <w:szCs w:val="28"/>
          <w:lang w:eastAsia="it-IT"/>
        </w:rPr>
        <w:t>3</w:t>
      </w:r>
      <w:r w:rsidRPr="00BC6A14">
        <w:rPr>
          <w:rFonts w:eastAsia="Times New Roman" w:cs="Calibri"/>
          <w:b/>
          <w:bCs/>
          <w:sz w:val="28"/>
          <w:szCs w:val="28"/>
          <w:lang w:eastAsia="it-IT"/>
        </w:rPr>
        <w:t>-202</w:t>
      </w:r>
      <w:r w:rsidR="003F6FE1" w:rsidRPr="00BC6A14">
        <w:rPr>
          <w:rFonts w:eastAsia="Times New Roman" w:cs="Calibri"/>
          <w:b/>
          <w:bCs/>
          <w:sz w:val="28"/>
          <w:szCs w:val="28"/>
          <w:lang w:eastAsia="it-IT"/>
        </w:rPr>
        <w:t>5</w:t>
      </w:r>
      <w:r w:rsidRPr="00BC6A14">
        <w:rPr>
          <w:rFonts w:eastAsia="Times New Roman" w:cs="Calibri"/>
          <w:b/>
          <w:bCs/>
          <w:sz w:val="28"/>
          <w:szCs w:val="28"/>
          <w:lang w:eastAsia="it-IT"/>
        </w:rPr>
        <w:t xml:space="preserve">: </w:t>
      </w:r>
      <w:r w:rsidRPr="00BC6A14">
        <w:rPr>
          <w:rFonts w:eastAsia="Times New Roman" w:cs="Calibri"/>
          <w:b/>
          <w:i/>
          <w:sz w:val="28"/>
          <w:szCs w:val="28"/>
          <w:lang w:eastAsia="it-IT"/>
        </w:rPr>
        <w:t xml:space="preserve">“Ambienti di lavoro sani e sicuri. </w:t>
      </w:r>
      <w:r w:rsidR="003F6FE1" w:rsidRPr="00BC6A14">
        <w:rPr>
          <w:rFonts w:eastAsia="Times New Roman" w:cs="Calibri"/>
          <w:b/>
          <w:i/>
          <w:sz w:val="28"/>
          <w:szCs w:val="28"/>
          <w:lang w:eastAsia="it-IT"/>
        </w:rPr>
        <w:t>Salute e sicurezza sul lavoro nell’era digitale</w:t>
      </w:r>
      <w:r w:rsidRPr="00BC6A14">
        <w:rPr>
          <w:rFonts w:eastAsia="Times New Roman" w:cs="Calibri"/>
          <w:b/>
          <w:i/>
          <w:sz w:val="28"/>
          <w:szCs w:val="28"/>
          <w:lang w:eastAsia="it-IT"/>
        </w:rPr>
        <w:t>”</w:t>
      </w:r>
    </w:p>
    <w:bookmarkEnd w:id="0"/>
    <w:p w14:paraId="0027E918" w14:textId="77777777" w:rsidR="00516F8A" w:rsidRPr="00BC6A14" w:rsidRDefault="00516F8A" w:rsidP="00516F8A">
      <w:pPr>
        <w:jc w:val="center"/>
        <w:rPr>
          <w:rFonts w:cs="Calibri"/>
          <w:b/>
          <w:bCs/>
          <w:sz w:val="32"/>
          <w:szCs w:val="32"/>
          <w:lang w:bidi="it-IT"/>
        </w:rPr>
      </w:pPr>
      <w:r w:rsidRPr="00BC6A14">
        <w:rPr>
          <w:rFonts w:cs="Calibri"/>
          <w:b/>
          <w:bCs/>
          <w:sz w:val="32"/>
          <w:szCs w:val="32"/>
          <w:lang w:bidi="it-IT"/>
        </w:rPr>
        <w:t xml:space="preserve">Raccolta di interventi e buone prassi  </w:t>
      </w:r>
    </w:p>
    <w:p w14:paraId="52125F11" w14:textId="77777777" w:rsidR="00EF4813" w:rsidRPr="00475D0D" w:rsidRDefault="00516F8A" w:rsidP="00EF4813">
      <w:pPr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cs="Calibri"/>
          <w:bCs/>
          <w:i/>
          <w:iCs/>
          <w:sz w:val="24"/>
          <w:szCs w:val="24"/>
          <w:lang w:bidi="it-IT"/>
        </w:rPr>
      </w:pPr>
      <w:r w:rsidRPr="007A6FF5">
        <w:rPr>
          <w:rFonts w:cs="Calibri"/>
          <w:bCs/>
          <w:sz w:val="24"/>
          <w:szCs w:val="24"/>
          <w:lang w:bidi="it-IT"/>
        </w:rPr>
        <w:t xml:space="preserve">Nell’ambito della propria attività di partner a sostegno della campagna </w:t>
      </w:r>
      <w:r w:rsidRPr="007A6FF5">
        <w:rPr>
          <w:rFonts w:eastAsia="Times New Roman" w:cs="Calibri"/>
          <w:b/>
          <w:i/>
          <w:sz w:val="24"/>
          <w:szCs w:val="24"/>
          <w:lang w:eastAsia="it-IT"/>
        </w:rPr>
        <w:t xml:space="preserve">“Ambienti di lavoro sani e sicuri. </w:t>
      </w:r>
      <w:r w:rsidR="003F6FE1" w:rsidRPr="007A6FF5">
        <w:rPr>
          <w:rFonts w:eastAsia="Times New Roman" w:cs="Calibri"/>
          <w:b/>
          <w:i/>
          <w:sz w:val="24"/>
          <w:szCs w:val="24"/>
          <w:lang w:eastAsia="it-IT"/>
        </w:rPr>
        <w:t>Salute e sicurezza sul lavoro nell’era digitale”</w:t>
      </w:r>
      <w:r w:rsidRPr="007A6FF5">
        <w:rPr>
          <w:rFonts w:cs="Calibri"/>
          <w:bCs/>
          <w:sz w:val="24"/>
          <w:szCs w:val="24"/>
          <w:lang w:bidi="it-IT"/>
        </w:rPr>
        <w:t xml:space="preserve"> il CNOP raccoglie buone prassi e interventi sui temi e gli obiettivi della campagna stessa</w:t>
      </w:r>
      <w:r w:rsidR="00B5626F" w:rsidRPr="007A6FF5">
        <w:rPr>
          <w:rStyle w:val="Rimandonotaapidipagina"/>
          <w:rFonts w:cs="Calibri"/>
          <w:bCs/>
          <w:sz w:val="24"/>
          <w:szCs w:val="24"/>
          <w:lang w:bidi="it-IT"/>
        </w:rPr>
        <w:footnoteReference w:id="1"/>
      </w:r>
      <w:r w:rsidR="003F6FE1" w:rsidRPr="007A6FF5">
        <w:rPr>
          <w:rFonts w:cs="Calibri"/>
          <w:bCs/>
          <w:sz w:val="24"/>
          <w:szCs w:val="24"/>
          <w:lang w:bidi="it-IT"/>
        </w:rPr>
        <w:t xml:space="preserve"> </w:t>
      </w:r>
      <w:r w:rsidRPr="00475D0D">
        <w:rPr>
          <w:rFonts w:cs="Calibri"/>
          <w:bCs/>
          <w:i/>
          <w:iCs/>
          <w:sz w:val="24"/>
          <w:szCs w:val="24"/>
          <w:lang w:bidi="it-IT"/>
        </w:rPr>
        <w:t>attuati o in corso di attuazione con la collaborazione di iscritti all’Ordine degli psicologi.</w:t>
      </w:r>
    </w:p>
    <w:p w14:paraId="1BBAA038" w14:textId="2F0AA506" w:rsidR="00EF4813" w:rsidRPr="00C02481" w:rsidRDefault="00EF4813" w:rsidP="00EF4813">
      <w:pPr>
        <w:spacing w:before="100" w:beforeAutospacing="1" w:after="100" w:afterAutospacing="1" w:line="240" w:lineRule="auto"/>
        <w:ind w:firstLine="709"/>
        <w:contextualSpacing/>
        <w:jc w:val="both"/>
        <w:outlineLvl w:val="1"/>
        <w:rPr>
          <w:rFonts w:cs="Calibri"/>
          <w:bCs/>
          <w:i/>
          <w:iCs/>
          <w:sz w:val="24"/>
          <w:szCs w:val="24"/>
          <w:lang w:bidi="it-IT"/>
        </w:rPr>
      </w:pPr>
      <w:r w:rsidRPr="007A6FF5">
        <w:rPr>
          <w:rFonts w:cs="Calibri"/>
          <w:bCs/>
          <w:sz w:val="24"/>
          <w:szCs w:val="24"/>
          <w:lang w:bidi="it-IT"/>
        </w:rPr>
        <w:t xml:space="preserve">Tali </w:t>
      </w:r>
      <w:r w:rsidR="00516F8A" w:rsidRPr="007A6FF5">
        <w:rPr>
          <w:rFonts w:cs="Calibri"/>
          <w:bCs/>
          <w:sz w:val="24"/>
          <w:szCs w:val="24"/>
          <w:lang w:bidi="it-IT"/>
        </w:rPr>
        <w:t>interventi e buone prassi</w:t>
      </w:r>
      <w:r w:rsidR="00C02481">
        <w:rPr>
          <w:rFonts w:cs="Calibri"/>
          <w:bCs/>
          <w:sz w:val="24"/>
          <w:szCs w:val="24"/>
          <w:lang w:bidi="it-IT"/>
        </w:rPr>
        <w:t>,</w:t>
      </w:r>
      <w:r w:rsidR="007A6FF5" w:rsidRPr="007A6FF5">
        <w:rPr>
          <w:rFonts w:cs="Calibri"/>
          <w:bCs/>
          <w:sz w:val="24"/>
          <w:szCs w:val="24"/>
          <w:lang w:bidi="it-IT"/>
        </w:rPr>
        <w:t xml:space="preserve"> che possono assumere vari format (</w:t>
      </w:r>
      <w:r w:rsidR="00BC6A14">
        <w:rPr>
          <w:rFonts w:cs="Calibri"/>
          <w:bCs/>
          <w:sz w:val="24"/>
          <w:szCs w:val="24"/>
          <w:lang w:bidi="it-IT"/>
        </w:rPr>
        <w:t xml:space="preserve">esempi di </w:t>
      </w:r>
      <w:r w:rsidR="00C02481">
        <w:rPr>
          <w:rFonts w:cs="Calibri"/>
          <w:bCs/>
          <w:sz w:val="24"/>
          <w:szCs w:val="24"/>
          <w:lang w:bidi="it-IT"/>
        </w:rPr>
        <w:t>workshop</w:t>
      </w:r>
      <w:r w:rsidR="00EB146A">
        <w:rPr>
          <w:rFonts w:cs="Calibri"/>
          <w:bCs/>
          <w:sz w:val="24"/>
          <w:szCs w:val="24"/>
          <w:lang w:bidi="it-IT"/>
        </w:rPr>
        <w:t xml:space="preserve"> informativo e/o</w:t>
      </w:r>
      <w:r w:rsidR="00C02481">
        <w:rPr>
          <w:rFonts w:cs="Calibri"/>
          <w:bCs/>
          <w:sz w:val="24"/>
          <w:szCs w:val="24"/>
          <w:lang w:bidi="it-IT"/>
        </w:rPr>
        <w:t xml:space="preserve"> di sensibilizzazione, pacchetti formativi</w:t>
      </w:r>
      <w:r w:rsidR="00BC6A14">
        <w:rPr>
          <w:rFonts w:cs="Calibri"/>
          <w:bCs/>
          <w:sz w:val="24"/>
          <w:szCs w:val="24"/>
          <w:lang w:bidi="it-IT"/>
        </w:rPr>
        <w:t xml:space="preserve"> su competenze trasversali</w:t>
      </w:r>
      <w:r w:rsidR="00C02481">
        <w:rPr>
          <w:rFonts w:cs="Calibri"/>
          <w:bCs/>
          <w:sz w:val="24"/>
          <w:szCs w:val="24"/>
          <w:lang w:bidi="it-IT"/>
        </w:rPr>
        <w:t>, esempi di job redesign, applicazione di esiti di indagini, nuove check-list, ecc.),</w:t>
      </w:r>
      <w:r w:rsidR="007A6FF5" w:rsidRPr="007A6FF5">
        <w:rPr>
          <w:rFonts w:cs="Calibri"/>
          <w:bCs/>
          <w:sz w:val="24"/>
          <w:szCs w:val="24"/>
          <w:lang w:bidi="it-IT"/>
        </w:rPr>
        <w:t xml:space="preserve"> riguardano i </w:t>
      </w:r>
      <w:r w:rsidR="007A6FF5" w:rsidRPr="00C02481">
        <w:rPr>
          <w:rFonts w:cs="Calibri"/>
          <w:bCs/>
          <w:i/>
          <w:iCs/>
          <w:sz w:val="24"/>
          <w:szCs w:val="24"/>
          <w:lang w:bidi="it-IT"/>
        </w:rPr>
        <w:t>seguenti obiettivi della Campagna “Salute e sicurezza sul lavoro nell’era digitale”:</w:t>
      </w:r>
    </w:p>
    <w:p w14:paraId="055C719F" w14:textId="77777777" w:rsidR="00EF4813" w:rsidRPr="007A6FF5" w:rsidRDefault="00EF4813" w:rsidP="00EF481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eastAsiaTheme="minorHAnsi" w:cs="Calibri"/>
          <w:i/>
          <w:iCs/>
          <w:color w:val="3B3B3A"/>
          <w:sz w:val="24"/>
          <w:szCs w:val="24"/>
          <w14:ligatures w14:val="standardContextual"/>
        </w:rPr>
      </w:pPr>
      <w:r w:rsidRPr="007A6FF5">
        <w:rPr>
          <w:rFonts w:eastAsiaTheme="minorHAnsi" w:cs="Calibri"/>
          <w:i/>
          <w:iCs/>
          <w:color w:val="3B3B3A"/>
          <w:sz w:val="24"/>
          <w:szCs w:val="24"/>
          <w14:ligatures w14:val="standardContextual"/>
        </w:rPr>
        <w:t xml:space="preserve">Sensibilizzare in merito all’importanza, alla pertinenza e alle implicazioni per la sicurezza e la salute sul lavoro (SSL) della trasformazione digitale del lavoro, </w:t>
      </w:r>
    </w:p>
    <w:p w14:paraId="0D165CA3" w14:textId="41DB9527" w:rsidR="00EF4813" w:rsidRPr="007A6FF5" w:rsidRDefault="00EF4813" w:rsidP="00EF481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cs="Calibri"/>
          <w:bCs/>
          <w:i/>
          <w:iCs/>
          <w:sz w:val="24"/>
          <w:szCs w:val="24"/>
          <w:lang w:bidi="it-IT"/>
        </w:rPr>
      </w:pPr>
      <w:r w:rsidRPr="007A6FF5">
        <w:rPr>
          <w:rFonts w:eastAsiaTheme="minorHAnsi" w:cs="Calibri"/>
          <w:i/>
          <w:iCs/>
          <w:color w:val="3B3B3A"/>
          <w:sz w:val="24"/>
          <w:szCs w:val="24"/>
          <w14:ligatures w14:val="standardContextual"/>
        </w:rPr>
        <w:t>Aumentare la consapevolezza e la conoscenza pratica di tutti in tutti i settori, tipi di luoghi di lavoro e gruppi specifici di lavoratori (ad esempio donne, migranti) in merito a un uso sicuro e produttivo delle tecnologie digitali sul lavoro.</w:t>
      </w:r>
      <w:r w:rsidR="007A6FF5" w:rsidRPr="007A6FF5">
        <w:rPr>
          <w:rFonts w:eastAsiaTheme="minorHAnsi" w:cs="Calibri"/>
          <w:i/>
          <w:iCs/>
          <w:color w:val="3B3B3A"/>
          <w:sz w:val="24"/>
          <w:szCs w:val="24"/>
          <w14:ligatures w14:val="standardContextual"/>
        </w:rPr>
        <w:t xml:space="preserve"> </w:t>
      </w:r>
    </w:p>
    <w:p w14:paraId="0EB2BA1C" w14:textId="77777777" w:rsidR="00EF4813" w:rsidRPr="007A6FF5" w:rsidRDefault="00EF4813" w:rsidP="00EF481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cs="Calibri"/>
          <w:bCs/>
          <w:i/>
          <w:iCs/>
          <w:sz w:val="24"/>
          <w:szCs w:val="24"/>
          <w:lang w:bidi="it-IT"/>
        </w:rPr>
      </w:pPr>
      <w:r w:rsidRPr="007A6FF5">
        <w:rPr>
          <w:rFonts w:eastAsiaTheme="minorHAnsi" w:cs="Calibri"/>
          <w:i/>
          <w:iCs/>
          <w:color w:val="3B3B3A"/>
          <w:sz w:val="24"/>
          <w:szCs w:val="24"/>
          <w14:ligatures w14:val="standardContextual"/>
        </w:rPr>
        <w:t>Migliorare la conoscenza dei rischi nuovi ed emergenti e delle opportunità connessi alla trasformazione digitale del lavoro.</w:t>
      </w:r>
    </w:p>
    <w:p w14:paraId="7D108D7B" w14:textId="77777777" w:rsidR="00EF4813" w:rsidRPr="007A6FF5" w:rsidRDefault="00EF4813" w:rsidP="00EF481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cs="Calibri"/>
          <w:bCs/>
          <w:i/>
          <w:iCs/>
          <w:sz w:val="24"/>
          <w:szCs w:val="24"/>
          <w:lang w:bidi="it-IT"/>
        </w:rPr>
      </w:pPr>
      <w:r w:rsidRPr="007A6FF5">
        <w:rPr>
          <w:rFonts w:eastAsiaTheme="minorHAnsi" w:cs="Calibri"/>
          <w:i/>
          <w:iCs/>
          <w:color w:val="3B3B3A"/>
          <w:sz w:val="24"/>
          <w:szCs w:val="24"/>
          <w14:ligatures w14:val="standardContextual"/>
        </w:rPr>
        <w:t>Promuovere la valutazione dei rischi e una gestione proattiva, sotto il profilo della salute e della sicurezza, della trasformazione digitale del lavoro fornendo accesso a risorse pertinenti (ad esempio buone pratiche, liste di controllo, strumenti e orientamenti).</w:t>
      </w:r>
    </w:p>
    <w:p w14:paraId="0FAB111B" w14:textId="345D5EF4" w:rsidR="00EF4813" w:rsidRPr="007A6FF5" w:rsidRDefault="00EF4813" w:rsidP="00EF4813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cs="Calibri"/>
          <w:bCs/>
          <w:i/>
          <w:iCs/>
          <w:sz w:val="24"/>
          <w:szCs w:val="24"/>
          <w:lang w:bidi="it-IT"/>
        </w:rPr>
      </w:pPr>
      <w:r w:rsidRPr="007A6FF5">
        <w:rPr>
          <w:rFonts w:eastAsiaTheme="minorHAnsi" w:cs="Calibri"/>
          <w:i/>
          <w:iCs/>
          <w:color w:val="3B3B3A"/>
          <w:sz w:val="24"/>
          <w:szCs w:val="24"/>
          <w14:ligatures w14:val="standardContextual"/>
        </w:rPr>
        <w:t>Riunire le parti interessate per facilitare lo scambio di informazioni, conoscenze e buone pratiche, oltre a favorire la collaborazione per una trasformazione digitale del lavoro sicura e produttiva.</w:t>
      </w:r>
    </w:p>
    <w:p w14:paraId="7C8E34F3" w14:textId="75DC2D22" w:rsidR="000832B7" w:rsidRPr="007A6FF5" w:rsidRDefault="00EF4813" w:rsidP="007A6FF5">
      <w:pPr>
        <w:spacing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  <w:lang w:bidi="it-IT"/>
        </w:rPr>
      </w:pPr>
      <w:r w:rsidRPr="007A6FF5">
        <w:rPr>
          <w:rFonts w:cs="Calibri"/>
          <w:bCs/>
          <w:sz w:val="24"/>
          <w:szCs w:val="24"/>
          <w:lang w:bidi="it-IT"/>
        </w:rPr>
        <w:t xml:space="preserve">Tali interventi e buone pratiche </w:t>
      </w:r>
      <w:r w:rsidR="000832B7" w:rsidRPr="007A6FF5">
        <w:rPr>
          <w:rFonts w:cs="Calibri"/>
          <w:bCs/>
          <w:sz w:val="24"/>
          <w:szCs w:val="24"/>
          <w:lang w:bidi="it-IT"/>
        </w:rPr>
        <w:t xml:space="preserve">devono riferirsi a </w:t>
      </w:r>
      <w:r w:rsidR="00E12432" w:rsidRPr="007A6FF5">
        <w:rPr>
          <w:rFonts w:cs="Calibri"/>
          <w:bCs/>
          <w:sz w:val="24"/>
          <w:szCs w:val="24"/>
          <w:lang w:bidi="it-IT"/>
        </w:rPr>
        <w:t xml:space="preserve">uno o più dei </w:t>
      </w:r>
      <w:r w:rsidR="000832B7" w:rsidRPr="007A6FF5">
        <w:rPr>
          <w:rFonts w:cs="Calibri"/>
          <w:bCs/>
          <w:sz w:val="24"/>
          <w:szCs w:val="24"/>
          <w:lang w:bidi="it-IT"/>
        </w:rPr>
        <w:t>c</w:t>
      </w:r>
      <w:r w:rsidR="000832B7" w:rsidRPr="007A6FF5">
        <w:rPr>
          <w:rFonts w:cs="Calibri"/>
          <w:color w:val="3B3B3A"/>
          <w:sz w:val="24"/>
          <w:szCs w:val="24"/>
        </w:rPr>
        <w:t xml:space="preserve">inque </w:t>
      </w:r>
      <w:r w:rsidR="000832B7" w:rsidRPr="007A6FF5">
        <w:rPr>
          <w:rFonts w:cs="Calibri"/>
          <w:b/>
          <w:bCs/>
          <w:color w:val="3B3B3A"/>
          <w:sz w:val="24"/>
          <w:szCs w:val="24"/>
        </w:rPr>
        <w:t xml:space="preserve">ambiti prioritari </w:t>
      </w:r>
      <w:r w:rsidR="000832B7" w:rsidRPr="00475D0D">
        <w:rPr>
          <w:rFonts w:cs="Calibri"/>
          <w:color w:val="3B3B3A"/>
          <w:sz w:val="24"/>
          <w:szCs w:val="24"/>
        </w:rPr>
        <w:t>che</w:t>
      </w:r>
      <w:r w:rsidR="000832B7" w:rsidRPr="007A6FF5">
        <w:rPr>
          <w:rFonts w:cs="Calibri"/>
          <w:b/>
          <w:bCs/>
          <w:color w:val="3B3B3A"/>
          <w:sz w:val="24"/>
          <w:szCs w:val="24"/>
        </w:rPr>
        <w:t xml:space="preserve"> </w:t>
      </w:r>
      <w:r w:rsidR="000832B7" w:rsidRPr="007A6FF5">
        <w:rPr>
          <w:rFonts w:cs="Calibri"/>
          <w:color w:val="3B3B3A"/>
          <w:sz w:val="24"/>
          <w:szCs w:val="24"/>
        </w:rPr>
        <w:t xml:space="preserve">sono alla base della campagna 2023-2025: </w:t>
      </w:r>
      <w:r w:rsidR="00E12432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a) </w:t>
      </w:r>
      <w:r w:rsidR="000832B7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lavoro su piattaforma digitale, </w:t>
      </w:r>
      <w:r w:rsidR="00E12432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b) </w:t>
      </w:r>
      <w:r w:rsidR="000832B7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automazione dei compiti, </w:t>
      </w:r>
      <w:r w:rsidR="00E12432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c) </w:t>
      </w:r>
      <w:r w:rsidR="000832B7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lavoro da remoto e ibrido, </w:t>
      </w:r>
      <w:r w:rsidR="00E12432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d) </w:t>
      </w:r>
      <w:r w:rsidR="000832B7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gestione dei lavoratori tramite l’intelligenza artificiale (IA), </w:t>
      </w:r>
      <w:r w:rsidR="00E12432" w:rsidRPr="007A6FF5">
        <w:rPr>
          <w:rFonts w:cs="Calibri"/>
          <w:b/>
          <w:bCs/>
          <w:i/>
          <w:iCs/>
          <w:color w:val="3B3B3A"/>
          <w:sz w:val="24"/>
          <w:szCs w:val="24"/>
        </w:rPr>
        <w:t xml:space="preserve">e) </w:t>
      </w:r>
      <w:r w:rsidR="000832B7" w:rsidRPr="007A6FF5">
        <w:rPr>
          <w:rFonts w:cs="Calibri"/>
          <w:b/>
          <w:bCs/>
          <w:i/>
          <w:iCs/>
          <w:color w:val="3B3B3A"/>
          <w:sz w:val="24"/>
          <w:szCs w:val="24"/>
        </w:rPr>
        <w:t>sistemi digitali intelligenti</w:t>
      </w:r>
      <w:r w:rsidR="00E12432" w:rsidRPr="007A6FF5">
        <w:rPr>
          <w:rFonts w:cs="Calibri"/>
          <w:b/>
          <w:bCs/>
          <w:i/>
          <w:iCs/>
          <w:color w:val="3B3B3A"/>
          <w:sz w:val="24"/>
          <w:szCs w:val="24"/>
        </w:rPr>
        <w:t>.</w:t>
      </w:r>
    </w:p>
    <w:p w14:paraId="1FF53F7A" w14:textId="3A5E7B52" w:rsidR="00EA4A7C" w:rsidRPr="00EA4A7C" w:rsidRDefault="00516F8A" w:rsidP="00EA4A7C">
      <w:pPr>
        <w:spacing w:line="240" w:lineRule="auto"/>
        <w:ind w:firstLine="360"/>
        <w:contextualSpacing/>
        <w:jc w:val="both"/>
        <w:rPr>
          <w:rFonts w:cs="Calibri"/>
          <w:b/>
          <w:sz w:val="24"/>
          <w:szCs w:val="24"/>
          <w:lang w:bidi="it-IT"/>
        </w:rPr>
      </w:pPr>
      <w:r w:rsidRPr="007A6FF5">
        <w:rPr>
          <w:rFonts w:cs="Calibri"/>
          <w:bCs/>
          <w:sz w:val="24"/>
          <w:szCs w:val="24"/>
          <w:lang w:bidi="it-IT"/>
        </w:rPr>
        <w:t xml:space="preserve">Le buone prassi e/o gli interventi selezionati in base a caratteristiche di efficacia, innovazione e collaborazione interprofessionale saranno inviate ad INAIL, </w:t>
      </w:r>
      <w:r w:rsidR="00EA4A7C">
        <w:rPr>
          <w:rFonts w:cs="Calibri"/>
          <w:bCs/>
          <w:i/>
          <w:sz w:val="24"/>
          <w:szCs w:val="24"/>
          <w:lang w:bidi="it-IT"/>
        </w:rPr>
        <w:t>F</w:t>
      </w:r>
      <w:r w:rsidRPr="007A6FF5">
        <w:rPr>
          <w:rFonts w:cs="Calibri"/>
          <w:bCs/>
          <w:i/>
          <w:sz w:val="24"/>
          <w:szCs w:val="24"/>
          <w:lang w:bidi="it-IT"/>
        </w:rPr>
        <w:t>ocal point</w:t>
      </w:r>
      <w:r w:rsidRPr="007A6FF5">
        <w:rPr>
          <w:rFonts w:cs="Calibri"/>
          <w:bCs/>
          <w:sz w:val="24"/>
          <w:szCs w:val="24"/>
          <w:lang w:bidi="it-IT"/>
        </w:rPr>
        <w:t xml:space="preserve"> nazionale per la campagna</w:t>
      </w:r>
      <w:r w:rsidR="00EA4A7C">
        <w:rPr>
          <w:rFonts w:cs="Calibri"/>
          <w:bCs/>
          <w:sz w:val="24"/>
          <w:szCs w:val="24"/>
          <w:lang w:bidi="it-IT"/>
        </w:rPr>
        <w:t xml:space="preserve"> </w:t>
      </w:r>
      <w:r w:rsidR="00EA4A7C" w:rsidRPr="007A6FF5">
        <w:rPr>
          <w:rFonts w:cs="Calibri"/>
          <w:bCs/>
          <w:sz w:val="24"/>
          <w:szCs w:val="24"/>
          <w:lang w:bidi="it-IT"/>
        </w:rPr>
        <w:t>“Salute e sicurezza sul lavoro nell’era digitale”</w:t>
      </w:r>
      <w:r w:rsidRPr="007A6FF5">
        <w:rPr>
          <w:rFonts w:cs="Calibri"/>
          <w:bCs/>
          <w:sz w:val="24"/>
          <w:szCs w:val="24"/>
          <w:lang w:bidi="it-IT"/>
        </w:rPr>
        <w:t>, per l’eventuale partecipazione al Concorso promosso a livello europeo da Eu-Osha</w:t>
      </w:r>
      <w:r w:rsidR="00EA4A7C">
        <w:rPr>
          <w:rFonts w:cs="Calibri"/>
          <w:bCs/>
          <w:sz w:val="24"/>
          <w:szCs w:val="24"/>
          <w:lang w:bidi="it-IT"/>
        </w:rPr>
        <w:t xml:space="preserve">, che </w:t>
      </w:r>
      <w:r w:rsidR="00A35096">
        <w:rPr>
          <w:rFonts w:cs="Calibri"/>
          <w:bCs/>
          <w:sz w:val="24"/>
          <w:szCs w:val="24"/>
          <w:lang w:bidi="it-IT"/>
        </w:rPr>
        <w:t xml:space="preserve">però </w:t>
      </w:r>
      <w:r w:rsidR="00EA4A7C">
        <w:rPr>
          <w:rFonts w:cs="Calibri"/>
          <w:bCs/>
          <w:sz w:val="24"/>
          <w:szCs w:val="24"/>
          <w:lang w:bidi="it-IT"/>
        </w:rPr>
        <w:t>ha una scadenza fissata per l’Italia al 30 Settembre 2024</w:t>
      </w:r>
      <w:r w:rsidRPr="007A6FF5">
        <w:rPr>
          <w:rFonts w:cs="Calibri"/>
          <w:bCs/>
          <w:sz w:val="24"/>
          <w:szCs w:val="24"/>
          <w:lang w:bidi="it-IT"/>
        </w:rPr>
        <w:t xml:space="preserve">. </w:t>
      </w:r>
      <w:r w:rsidR="00EA4A7C" w:rsidRPr="00EA4A7C">
        <w:rPr>
          <w:rFonts w:cs="Calibri"/>
          <w:b/>
          <w:sz w:val="24"/>
          <w:szCs w:val="24"/>
          <w:lang w:bidi="it-IT"/>
        </w:rPr>
        <w:t xml:space="preserve">Pertanto </w:t>
      </w:r>
      <w:r w:rsidR="00EA4A7C" w:rsidRPr="00A35096">
        <w:rPr>
          <w:rFonts w:cs="Calibri"/>
          <w:b/>
          <w:sz w:val="24"/>
          <w:szCs w:val="24"/>
          <w:lang w:bidi="it-IT"/>
        </w:rPr>
        <w:t>p</w:t>
      </w:r>
      <w:r w:rsidRPr="00A35096">
        <w:rPr>
          <w:rFonts w:cs="Calibri"/>
          <w:b/>
          <w:sz w:val="24"/>
          <w:szCs w:val="24"/>
          <w:lang w:bidi="it-IT"/>
        </w:rPr>
        <w:t>er segnalare una buona prassi e/o un intervento</w:t>
      </w:r>
      <w:r w:rsidR="00EA4A7C" w:rsidRPr="00A35096">
        <w:rPr>
          <w:rFonts w:cs="Calibri"/>
          <w:b/>
          <w:sz w:val="24"/>
          <w:szCs w:val="24"/>
          <w:lang w:bidi="it-IT"/>
        </w:rPr>
        <w:t xml:space="preserve"> candidabile per tale Concorso</w:t>
      </w:r>
      <w:r w:rsidRPr="00A35096">
        <w:rPr>
          <w:rFonts w:cs="Calibri"/>
          <w:b/>
          <w:sz w:val="24"/>
          <w:szCs w:val="24"/>
          <w:lang w:bidi="it-IT"/>
        </w:rPr>
        <w:t xml:space="preserve">, si invita a compilare </w:t>
      </w:r>
      <w:r w:rsidR="00EA4A7C" w:rsidRPr="00A35096">
        <w:rPr>
          <w:rFonts w:cs="Calibri"/>
          <w:b/>
          <w:sz w:val="24"/>
          <w:szCs w:val="24"/>
          <w:lang w:bidi="it-IT"/>
        </w:rPr>
        <w:t xml:space="preserve">con urgenza </w:t>
      </w:r>
      <w:r w:rsidRPr="00A35096">
        <w:rPr>
          <w:rFonts w:cs="Calibri"/>
          <w:b/>
          <w:sz w:val="24"/>
          <w:szCs w:val="24"/>
          <w:lang w:bidi="it-IT"/>
        </w:rPr>
        <w:t>la scheda allegata e spedire via email all’indirizzo</w:t>
      </w:r>
      <w:r w:rsidR="00EA4A7C" w:rsidRPr="00A35096">
        <w:rPr>
          <w:rFonts w:cs="Calibri"/>
          <w:b/>
          <w:sz w:val="24"/>
          <w:szCs w:val="24"/>
          <w:lang w:bidi="it-IT"/>
        </w:rPr>
        <w:t xml:space="preserve"> </w:t>
      </w:r>
      <w:r w:rsidR="000916B4" w:rsidRPr="00A35096">
        <w:rPr>
          <w:rFonts w:cs="Calibri"/>
          <w:b/>
          <w:sz w:val="24"/>
          <w:szCs w:val="24"/>
          <w:lang w:bidi="it-IT"/>
        </w:rPr>
        <w:t>info@</w:t>
      </w:r>
      <w:r w:rsidR="00456A7C" w:rsidRPr="00A35096">
        <w:rPr>
          <w:rFonts w:cs="Calibri"/>
          <w:b/>
          <w:sz w:val="24"/>
          <w:szCs w:val="24"/>
          <w:lang w:bidi="it-IT"/>
        </w:rPr>
        <w:t>psy.</w:t>
      </w:r>
      <w:r w:rsidR="00A35096" w:rsidRPr="00A35096">
        <w:rPr>
          <w:rFonts w:cs="Calibri"/>
          <w:b/>
          <w:sz w:val="24"/>
          <w:szCs w:val="24"/>
          <w:lang w:bidi="it-IT"/>
        </w:rPr>
        <w:t>i</w:t>
      </w:r>
      <w:r w:rsidR="00456A7C" w:rsidRPr="00A35096">
        <w:rPr>
          <w:rFonts w:cs="Calibri"/>
          <w:b/>
          <w:sz w:val="24"/>
          <w:szCs w:val="24"/>
          <w:lang w:bidi="it-IT"/>
        </w:rPr>
        <w:t>t</w:t>
      </w:r>
      <w:r w:rsidR="000916B4" w:rsidRPr="00A35096">
        <w:rPr>
          <w:rFonts w:cs="Calibri"/>
          <w:b/>
          <w:sz w:val="24"/>
          <w:szCs w:val="24"/>
          <w:lang w:bidi="it-IT"/>
        </w:rPr>
        <w:t xml:space="preserve"> </w:t>
      </w:r>
      <w:r w:rsidRPr="00A35096">
        <w:rPr>
          <w:rFonts w:cs="Calibri"/>
          <w:b/>
          <w:sz w:val="24"/>
          <w:szCs w:val="24"/>
          <w:lang w:bidi="it-IT"/>
        </w:rPr>
        <w:t xml:space="preserve">entro il </w:t>
      </w:r>
      <w:r w:rsidR="00456A7C" w:rsidRPr="00A35096">
        <w:rPr>
          <w:rFonts w:cs="Calibri"/>
          <w:b/>
          <w:sz w:val="24"/>
          <w:szCs w:val="24"/>
          <w:lang w:bidi="it-IT"/>
        </w:rPr>
        <w:t>22 Settembre 2024.</w:t>
      </w:r>
      <w:r w:rsidR="00EA4A7C" w:rsidRPr="00EA4A7C">
        <w:rPr>
          <w:rFonts w:cs="Calibri"/>
          <w:b/>
          <w:sz w:val="24"/>
          <w:szCs w:val="24"/>
          <w:lang w:bidi="it-IT"/>
        </w:rPr>
        <w:t xml:space="preserve"> </w:t>
      </w:r>
    </w:p>
    <w:p w14:paraId="6B2BAA68" w14:textId="33642578" w:rsidR="00EA4A7C" w:rsidRDefault="00EA4A7C" w:rsidP="00EA4A7C">
      <w:pPr>
        <w:spacing w:line="240" w:lineRule="auto"/>
        <w:ind w:firstLine="360"/>
        <w:contextualSpacing/>
        <w:jc w:val="both"/>
        <w:rPr>
          <w:rFonts w:cs="Calibri"/>
          <w:bCs/>
          <w:sz w:val="24"/>
          <w:szCs w:val="24"/>
          <w:lang w:bidi="it-IT"/>
        </w:rPr>
      </w:pPr>
      <w:r w:rsidRPr="00C02481">
        <w:rPr>
          <w:rFonts w:cs="Calibri"/>
          <w:b/>
          <w:bCs/>
          <w:sz w:val="24"/>
          <w:szCs w:val="24"/>
          <w:lang w:bidi="it-IT"/>
        </w:rPr>
        <w:t>NOTA BENE</w:t>
      </w:r>
      <w:r>
        <w:rPr>
          <w:rFonts w:cs="Calibri"/>
          <w:sz w:val="24"/>
          <w:szCs w:val="24"/>
          <w:lang w:bidi="it-IT"/>
        </w:rPr>
        <w:t xml:space="preserve">: </w:t>
      </w:r>
      <w:r w:rsidRPr="00EA4A7C">
        <w:rPr>
          <w:rFonts w:cs="Calibri"/>
          <w:sz w:val="24"/>
          <w:szCs w:val="24"/>
          <w:lang w:bidi="it-IT"/>
        </w:rPr>
        <w:t>In ogni caso</w:t>
      </w:r>
      <w:r w:rsidR="00A35096">
        <w:rPr>
          <w:rFonts w:cs="Calibri"/>
          <w:sz w:val="24"/>
          <w:szCs w:val="24"/>
          <w:lang w:bidi="it-IT"/>
        </w:rPr>
        <w:t>,</w:t>
      </w:r>
      <w:r w:rsidRPr="00EA4A7C">
        <w:rPr>
          <w:rFonts w:cs="Calibri"/>
          <w:sz w:val="24"/>
          <w:szCs w:val="24"/>
          <w:lang w:bidi="it-IT"/>
        </w:rPr>
        <w:t xml:space="preserve"> le buone prassi e gli interventi significativi</w:t>
      </w:r>
      <w:r>
        <w:rPr>
          <w:rFonts w:cs="Calibri"/>
          <w:b/>
          <w:bCs/>
          <w:sz w:val="24"/>
          <w:szCs w:val="24"/>
          <w:lang w:bidi="it-IT"/>
        </w:rPr>
        <w:t xml:space="preserve"> </w:t>
      </w:r>
      <w:r w:rsidRPr="007A6FF5">
        <w:rPr>
          <w:rFonts w:cs="Calibri"/>
          <w:bCs/>
          <w:sz w:val="24"/>
          <w:szCs w:val="24"/>
          <w:lang w:bidi="it-IT"/>
        </w:rPr>
        <w:t>verranno presentat</w:t>
      </w:r>
      <w:r>
        <w:rPr>
          <w:rFonts w:cs="Calibri"/>
          <w:bCs/>
          <w:sz w:val="24"/>
          <w:szCs w:val="24"/>
          <w:lang w:bidi="it-IT"/>
        </w:rPr>
        <w:t>i</w:t>
      </w:r>
      <w:r w:rsidRPr="007A6FF5">
        <w:rPr>
          <w:rFonts w:cs="Calibri"/>
          <w:bCs/>
          <w:sz w:val="24"/>
          <w:szCs w:val="24"/>
          <w:lang w:bidi="it-IT"/>
        </w:rPr>
        <w:t xml:space="preserve"> e valorizzat</w:t>
      </w:r>
      <w:r>
        <w:rPr>
          <w:rFonts w:cs="Calibri"/>
          <w:bCs/>
          <w:sz w:val="24"/>
          <w:szCs w:val="24"/>
          <w:lang w:bidi="it-IT"/>
        </w:rPr>
        <w:t>i</w:t>
      </w:r>
      <w:r w:rsidRPr="007A6FF5">
        <w:rPr>
          <w:rFonts w:cs="Calibri"/>
          <w:bCs/>
          <w:color w:val="C00000"/>
          <w:sz w:val="24"/>
          <w:szCs w:val="24"/>
          <w:lang w:bidi="it-IT"/>
        </w:rPr>
        <w:t xml:space="preserve"> </w:t>
      </w:r>
      <w:r w:rsidRPr="007A6FF5">
        <w:rPr>
          <w:rFonts w:cs="Calibri"/>
          <w:bCs/>
          <w:sz w:val="24"/>
          <w:szCs w:val="24"/>
          <w:lang w:bidi="it-IT"/>
        </w:rPr>
        <w:t xml:space="preserve">nel Convegno finale </w:t>
      </w:r>
      <w:r>
        <w:rPr>
          <w:rFonts w:cs="Calibri"/>
          <w:bCs/>
          <w:sz w:val="24"/>
          <w:szCs w:val="24"/>
          <w:lang w:bidi="it-IT"/>
        </w:rPr>
        <w:t xml:space="preserve">a cura del CNOP </w:t>
      </w:r>
      <w:r w:rsidRPr="007A6FF5">
        <w:rPr>
          <w:rFonts w:cs="Calibri"/>
          <w:bCs/>
          <w:sz w:val="24"/>
          <w:szCs w:val="24"/>
          <w:lang w:bidi="it-IT"/>
        </w:rPr>
        <w:t>dedicato alla campagna.</w:t>
      </w:r>
    </w:p>
    <w:p w14:paraId="5C7743FE" w14:textId="77777777" w:rsidR="00EB146A" w:rsidRPr="007A6FF5" w:rsidRDefault="00EB146A" w:rsidP="00EB146A">
      <w:pPr>
        <w:spacing w:line="240" w:lineRule="auto"/>
        <w:contextualSpacing/>
        <w:jc w:val="both"/>
        <w:rPr>
          <w:rFonts w:cs="Calibri"/>
          <w:bCs/>
          <w:sz w:val="24"/>
          <w:szCs w:val="24"/>
          <w:lang w:bidi="it-IT"/>
        </w:rPr>
      </w:pPr>
    </w:p>
    <w:p w14:paraId="54DDF9E8" w14:textId="05354E19" w:rsidR="00516F8A" w:rsidRPr="00EA4A7C" w:rsidRDefault="00516F8A" w:rsidP="00EA4A7C">
      <w:pPr>
        <w:spacing w:line="240" w:lineRule="auto"/>
        <w:ind w:firstLine="360"/>
        <w:contextualSpacing/>
        <w:jc w:val="both"/>
        <w:rPr>
          <w:rFonts w:cs="Calibri"/>
          <w:bCs/>
          <w:sz w:val="24"/>
          <w:szCs w:val="24"/>
          <w:lang w:bidi="it-IT"/>
        </w:rPr>
      </w:pPr>
    </w:p>
    <w:p w14:paraId="6D5097AC" w14:textId="77777777" w:rsidR="006C3783" w:rsidRPr="00224657" w:rsidRDefault="006C3783" w:rsidP="00516F8A">
      <w:pPr>
        <w:spacing w:line="240" w:lineRule="auto"/>
        <w:contextualSpacing/>
        <w:jc w:val="both"/>
        <w:rPr>
          <w:rFonts w:ascii="Garamond" w:hAnsi="Garamond"/>
          <w:bCs/>
          <w:sz w:val="24"/>
          <w:szCs w:val="24"/>
          <w:lang w:bidi="it-IT"/>
        </w:rPr>
      </w:pPr>
    </w:p>
    <w:p w14:paraId="62C90C13" w14:textId="77777777" w:rsidR="00516F8A" w:rsidRPr="00224657" w:rsidRDefault="00516F8A" w:rsidP="00516F8A">
      <w:pPr>
        <w:spacing w:after="0" w:line="240" w:lineRule="auto"/>
        <w:contextualSpacing/>
        <w:rPr>
          <w:rFonts w:ascii="Garamond" w:hAnsi="Garamond"/>
          <w:bCs/>
          <w:sz w:val="24"/>
          <w:szCs w:val="24"/>
          <w:lang w:bidi="it-IT"/>
        </w:rPr>
      </w:pPr>
      <w:r w:rsidRPr="00224657">
        <w:rPr>
          <w:rFonts w:ascii="Garamond" w:hAnsi="Garamond"/>
          <w:bCs/>
          <w:sz w:val="24"/>
          <w:szCs w:val="24"/>
          <w:lang w:bidi="it-IT"/>
        </w:rPr>
        <w:br w:type="page"/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218"/>
      </w:tblGrid>
      <w:tr w:rsidR="00516F8A" w:rsidRPr="001C43E2" w14:paraId="3A18917E" w14:textId="77777777" w:rsidTr="0037515F">
        <w:trPr>
          <w:cantSplit/>
          <w:trHeight w:val="503"/>
        </w:trPr>
        <w:tc>
          <w:tcPr>
            <w:tcW w:w="97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55E12A17" w14:textId="7568CFF4" w:rsidR="00516F8A" w:rsidRPr="006C3783" w:rsidRDefault="00456A7C" w:rsidP="0037515F">
            <w:pPr>
              <w:jc w:val="center"/>
              <w:rPr>
                <w:rFonts w:ascii="Garamond" w:hAnsi="Garamond"/>
                <w:b/>
                <w:sz w:val="32"/>
                <w:szCs w:val="32"/>
                <w:lang w:bidi="it-IT"/>
              </w:rPr>
            </w:pPr>
            <w:r>
              <w:rPr>
                <w:rFonts w:ascii="Garamond" w:hAnsi="Garamond"/>
                <w:b/>
                <w:sz w:val="32"/>
                <w:szCs w:val="32"/>
                <w:lang w:bidi="it-IT"/>
              </w:rPr>
              <w:lastRenderedPageBreak/>
              <w:t xml:space="preserve">Scheda </w:t>
            </w:r>
            <w:r w:rsidR="00475D0D">
              <w:rPr>
                <w:rFonts w:ascii="Garamond" w:hAnsi="Garamond"/>
                <w:b/>
                <w:sz w:val="32"/>
                <w:szCs w:val="32"/>
                <w:lang w:bidi="it-IT"/>
              </w:rPr>
              <w:t>per la s</w:t>
            </w:r>
            <w:r w:rsidR="00516F8A" w:rsidRPr="006C3783">
              <w:rPr>
                <w:rFonts w:ascii="Garamond" w:hAnsi="Garamond"/>
                <w:b/>
                <w:sz w:val="32"/>
                <w:szCs w:val="32"/>
                <w:lang w:bidi="it-IT"/>
              </w:rPr>
              <w:t>egnalazione</w:t>
            </w:r>
            <w:r w:rsidR="00475D0D">
              <w:rPr>
                <w:rFonts w:ascii="Garamond" w:hAnsi="Garamond"/>
                <w:b/>
                <w:sz w:val="32"/>
                <w:szCs w:val="32"/>
                <w:lang w:bidi="it-IT"/>
              </w:rPr>
              <w:t xml:space="preserve"> di</w:t>
            </w:r>
            <w:r w:rsidR="00516F8A" w:rsidRPr="006C3783">
              <w:rPr>
                <w:rFonts w:ascii="Garamond" w:hAnsi="Garamond"/>
                <w:b/>
                <w:sz w:val="32"/>
                <w:szCs w:val="32"/>
                <w:lang w:bidi="it-IT"/>
              </w:rPr>
              <w:t xml:space="preserve"> intervento o buona prassi</w:t>
            </w:r>
          </w:p>
        </w:tc>
      </w:tr>
      <w:tr w:rsidR="00516F8A" w:rsidRPr="001C43E2" w14:paraId="4412DB80" w14:textId="77777777" w:rsidTr="00EB146A"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926025" w14:textId="256E07D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>DENOMINAZIONE DELL</w:t>
            </w:r>
            <w:r w:rsidR="00475D0D">
              <w:rPr>
                <w:rFonts w:ascii="Garamond" w:hAnsi="Garamond"/>
                <w:b/>
                <w:lang w:bidi="it-IT"/>
              </w:rPr>
              <w:t>’INTERVENTO O</w:t>
            </w:r>
            <w:r w:rsidRPr="00313534">
              <w:rPr>
                <w:rFonts w:ascii="Garamond" w:hAnsi="Garamond"/>
                <w:b/>
                <w:lang w:bidi="it-IT"/>
              </w:rPr>
              <w:t xml:space="preserve"> BUONA PRASSI</w:t>
            </w:r>
          </w:p>
        </w:tc>
        <w:tc>
          <w:tcPr>
            <w:tcW w:w="6218" w:type="dxa"/>
            <w:tcBorders>
              <w:top w:val="single" w:sz="4" w:space="0" w:color="auto"/>
            </w:tcBorders>
            <w:shd w:val="clear" w:color="auto" w:fill="auto"/>
          </w:tcPr>
          <w:p w14:paraId="197F4F53" w14:textId="77777777" w:rsidR="00516F8A" w:rsidRPr="006C3783" w:rsidRDefault="00516F8A" w:rsidP="006C3783">
            <w:pPr>
              <w:spacing w:line="240" w:lineRule="auto"/>
              <w:rPr>
                <w:rFonts w:ascii="Garamond" w:hAnsi="Garamond"/>
                <w:bCs/>
                <w:sz w:val="24"/>
                <w:szCs w:val="24"/>
                <w:lang w:bidi="it-IT"/>
              </w:rPr>
            </w:pPr>
          </w:p>
        </w:tc>
      </w:tr>
      <w:tr w:rsidR="00516F8A" w:rsidRPr="001C43E2" w14:paraId="01699032" w14:textId="77777777" w:rsidTr="00EB146A"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7B87C2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>ARGOMENTO</w:t>
            </w:r>
          </w:p>
          <w:p w14:paraId="7813D12D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lang w:bidi="it-IT"/>
              </w:rPr>
            </w:pPr>
            <w:r w:rsidRPr="00313534">
              <w:rPr>
                <w:rFonts w:ascii="Garamond" w:hAnsi="Garamond"/>
                <w:lang w:bidi="it-IT"/>
              </w:rPr>
              <w:t>Apporre una X per indicare</w:t>
            </w:r>
            <w:r>
              <w:rPr>
                <w:rFonts w:ascii="Garamond" w:hAnsi="Garamond"/>
                <w:lang w:bidi="it-IT"/>
              </w:rPr>
              <w:t xml:space="preserve"> in quale delle 7</w:t>
            </w:r>
            <w:r w:rsidRPr="00313534">
              <w:rPr>
                <w:rFonts w:ascii="Garamond" w:hAnsi="Garamond"/>
                <w:lang w:bidi="it-IT"/>
              </w:rPr>
              <w:t xml:space="preserve"> categorie rientra </w:t>
            </w:r>
            <w:r>
              <w:rPr>
                <w:rFonts w:ascii="Garamond" w:hAnsi="Garamond"/>
                <w:lang w:bidi="it-IT"/>
              </w:rPr>
              <w:t>la buona prassi o l’intervento. (Si può indicare una o più categorie)</w:t>
            </w:r>
          </w:p>
          <w:p w14:paraId="2B4C91ED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lang w:bidi="it-IT"/>
              </w:rPr>
            </w:pPr>
          </w:p>
          <w:p w14:paraId="3386FE33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lang w:bidi="it-IT"/>
              </w:rPr>
            </w:pPr>
          </w:p>
          <w:p w14:paraId="5CD2C0D8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lang w:bidi="it-IT"/>
              </w:rPr>
            </w:pPr>
          </w:p>
          <w:p w14:paraId="688545D2" w14:textId="77777777" w:rsidR="00516F8A" w:rsidRDefault="00516F8A" w:rsidP="0037515F">
            <w:pPr>
              <w:spacing w:line="240" w:lineRule="auto"/>
              <w:rPr>
                <w:rFonts w:ascii="Garamond" w:hAnsi="Garamond"/>
                <w:lang w:bidi="it-IT"/>
              </w:rPr>
            </w:pPr>
          </w:p>
          <w:p w14:paraId="5BD48A9D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lang w:bidi="it-IT"/>
              </w:rPr>
              <w:t xml:space="preserve">Indicare alcune </w:t>
            </w:r>
            <w:r w:rsidRPr="00313534">
              <w:rPr>
                <w:rFonts w:ascii="Garamond" w:hAnsi="Garamond"/>
                <w:u w:val="single"/>
                <w:lang w:bidi="it-IT"/>
              </w:rPr>
              <w:t>parole chiave</w:t>
            </w:r>
            <w:r w:rsidRPr="00313534">
              <w:rPr>
                <w:rFonts w:ascii="Garamond" w:hAnsi="Garamond"/>
                <w:lang w:bidi="it-IT"/>
              </w:rPr>
              <w:t xml:space="preserve"> / </w:t>
            </w:r>
            <w:r w:rsidRPr="009D0963">
              <w:rPr>
                <w:rFonts w:ascii="Garamond" w:hAnsi="Garamond"/>
                <w:u w:val="single"/>
                <w:lang w:bidi="it-IT"/>
              </w:rPr>
              <w:t>slogan</w:t>
            </w:r>
            <w:r w:rsidRPr="00313534">
              <w:rPr>
                <w:rFonts w:ascii="Garamond" w:hAnsi="Garamond"/>
                <w:lang w:bidi="it-IT"/>
              </w:rPr>
              <w:t xml:space="preserve"> che descrivono la buona prassi/l’intervento</w:t>
            </w:r>
          </w:p>
        </w:tc>
        <w:tc>
          <w:tcPr>
            <w:tcW w:w="6218" w:type="dxa"/>
            <w:tcBorders>
              <w:top w:val="single" w:sz="4" w:space="0" w:color="auto"/>
            </w:tcBorders>
            <w:shd w:val="clear" w:color="auto" w:fill="auto"/>
          </w:tcPr>
          <w:p w14:paraId="7EF703A1" w14:textId="77777777" w:rsidR="00516F8A" w:rsidRDefault="00516F8A" w:rsidP="0037515F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  <w:lang w:bidi="it-IT"/>
              </w:rPr>
            </w:pPr>
          </w:p>
          <w:p w14:paraId="169BF780" w14:textId="21A77B46" w:rsidR="00E12432" w:rsidRDefault="00E12432" w:rsidP="00E12432">
            <w:pPr>
              <w:spacing w:line="240" w:lineRule="auto"/>
              <w:jc w:val="both"/>
              <w:rPr>
                <w:rFonts w:asciiTheme="minorHAnsi" w:hAnsiTheme="minorHAnsi"/>
                <w:color w:val="3B3B3A"/>
                <w:sz w:val="24"/>
                <w:szCs w:val="24"/>
              </w:rPr>
            </w:pPr>
            <w:r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□  </w:t>
            </w:r>
            <w:r w:rsidRPr="000832B7"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lavoro su piattaforma digitale, </w:t>
            </w:r>
          </w:p>
          <w:p w14:paraId="60646FD6" w14:textId="1B154302" w:rsidR="00E12432" w:rsidRDefault="00E12432" w:rsidP="00E12432">
            <w:pPr>
              <w:spacing w:line="240" w:lineRule="auto"/>
              <w:jc w:val="both"/>
              <w:rPr>
                <w:rFonts w:asciiTheme="minorHAnsi" w:hAnsiTheme="minorHAnsi"/>
                <w:color w:val="3B3B3A"/>
                <w:sz w:val="24"/>
                <w:szCs w:val="24"/>
              </w:rPr>
            </w:pPr>
            <w:r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□  </w:t>
            </w:r>
            <w:r w:rsidRPr="000832B7"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automazione dei compiti, </w:t>
            </w:r>
          </w:p>
          <w:p w14:paraId="4BDCA386" w14:textId="74B219CE" w:rsidR="00E12432" w:rsidRDefault="00E12432" w:rsidP="00E12432">
            <w:pPr>
              <w:spacing w:line="240" w:lineRule="auto"/>
              <w:jc w:val="both"/>
              <w:rPr>
                <w:rFonts w:asciiTheme="minorHAnsi" w:hAnsiTheme="minorHAnsi"/>
                <w:color w:val="3B3B3A"/>
                <w:sz w:val="24"/>
                <w:szCs w:val="24"/>
              </w:rPr>
            </w:pPr>
            <w:r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□  </w:t>
            </w:r>
            <w:r w:rsidRPr="000832B7"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lavoro da remoto e ibrido, </w:t>
            </w:r>
          </w:p>
          <w:p w14:paraId="6BA4E97C" w14:textId="5DDD739F" w:rsidR="00E12432" w:rsidRDefault="00E12432" w:rsidP="00E12432">
            <w:pPr>
              <w:spacing w:line="240" w:lineRule="auto"/>
              <w:jc w:val="both"/>
              <w:rPr>
                <w:rFonts w:asciiTheme="minorHAnsi" w:hAnsiTheme="minorHAnsi"/>
                <w:color w:val="3B3B3A"/>
                <w:sz w:val="24"/>
                <w:szCs w:val="24"/>
              </w:rPr>
            </w:pPr>
            <w:r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□  </w:t>
            </w:r>
            <w:r w:rsidRPr="000832B7"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gestione dei lavoratori tramite l’intelligenza artificiale (IA), </w:t>
            </w:r>
          </w:p>
          <w:p w14:paraId="63316971" w14:textId="4BC84A76" w:rsidR="00E12432" w:rsidRPr="000832B7" w:rsidRDefault="00E12432" w:rsidP="00E12432">
            <w:pPr>
              <w:spacing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  <w:lang w:bidi="it-IT"/>
              </w:rPr>
            </w:pPr>
            <w:r>
              <w:rPr>
                <w:rFonts w:asciiTheme="minorHAnsi" w:hAnsiTheme="minorHAnsi"/>
                <w:color w:val="3B3B3A"/>
                <w:sz w:val="24"/>
                <w:szCs w:val="24"/>
              </w:rPr>
              <w:t xml:space="preserve">□  </w:t>
            </w:r>
            <w:r w:rsidRPr="000832B7">
              <w:rPr>
                <w:rFonts w:asciiTheme="minorHAnsi" w:hAnsiTheme="minorHAnsi"/>
                <w:color w:val="3B3B3A"/>
                <w:sz w:val="24"/>
                <w:szCs w:val="24"/>
              </w:rPr>
              <w:t>sistemi digitali intelligenti</w:t>
            </w:r>
            <w:r>
              <w:rPr>
                <w:rFonts w:asciiTheme="minorHAnsi" w:hAnsiTheme="minorHAnsi"/>
                <w:color w:val="3B3B3A"/>
                <w:sz w:val="24"/>
                <w:szCs w:val="24"/>
              </w:rPr>
              <w:t>.</w:t>
            </w:r>
          </w:p>
          <w:p w14:paraId="7B5F38E8" w14:textId="77777777" w:rsidR="00E12432" w:rsidRDefault="00E12432" w:rsidP="0037515F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  <w:lang w:bidi="it-IT"/>
              </w:rPr>
            </w:pPr>
          </w:p>
          <w:p w14:paraId="65534254" w14:textId="0DE35C40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  <w:lang w:bidi="it-IT"/>
              </w:rPr>
            </w:pPr>
            <w:r w:rsidRPr="00313534">
              <w:rPr>
                <w:rFonts w:ascii="Garamond" w:hAnsi="Garamond"/>
                <w:b/>
                <w:bCs/>
                <w:sz w:val="24"/>
                <w:szCs w:val="24"/>
                <w:lang w:bidi="it-IT"/>
              </w:rPr>
              <w:t>Parole chiave o slogan:</w:t>
            </w:r>
          </w:p>
          <w:p w14:paraId="462480AF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38C8EDBC" w14:textId="77777777" w:rsidTr="00EB146A"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CD80BE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>DENOMINAZIONE, INDIRIZZO E CONTATTI DELL’IMPRESA O ORGANIZZAZIONE DOVE SI È ATTUATA LA BUONA PRASSI O L’INTERVENTO</w:t>
            </w:r>
          </w:p>
          <w:p w14:paraId="6BD0C3CD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 xml:space="preserve">(previa autorizzazione) </w:t>
            </w:r>
          </w:p>
        </w:tc>
        <w:tc>
          <w:tcPr>
            <w:tcW w:w="6218" w:type="dxa"/>
            <w:shd w:val="clear" w:color="auto" w:fill="auto"/>
          </w:tcPr>
          <w:p w14:paraId="42F47F6A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1C2E4746" w14:textId="77777777" w:rsidTr="00EB146A"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55122D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highlight w:val="yellow"/>
                <w:lang w:bidi="it-IT"/>
              </w:rPr>
            </w:pPr>
            <w:r w:rsidRPr="009D0963">
              <w:rPr>
                <w:rFonts w:ascii="Garamond" w:hAnsi="Garamond"/>
                <w:b/>
                <w:lang w:bidi="it-IT"/>
              </w:rPr>
              <w:t>Settore  (codice ATECO)</w:t>
            </w:r>
          </w:p>
        </w:tc>
        <w:tc>
          <w:tcPr>
            <w:tcW w:w="6218" w:type="dxa"/>
            <w:shd w:val="clear" w:color="auto" w:fill="auto"/>
          </w:tcPr>
          <w:p w14:paraId="4DA709C2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31B64598" w14:textId="77777777" w:rsidTr="00EB146A"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70FC35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highlight w:val="yellow"/>
                <w:lang w:bidi="it-IT"/>
              </w:rPr>
            </w:pPr>
            <w:r>
              <w:rPr>
                <w:rFonts w:ascii="Garamond" w:hAnsi="Garamond"/>
                <w:b/>
                <w:lang w:bidi="it-IT"/>
              </w:rPr>
              <w:t>Contesto p</w:t>
            </w:r>
            <w:r w:rsidRPr="009D0963">
              <w:rPr>
                <w:rFonts w:ascii="Garamond" w:hAnsi="Garamond"/>
                <w:b/>
                <w:lang w:bidi="it-IT"/>
              </w:rPr>
              <w:t>rivato/ pubblico/ partecipazione mista</w:t>
            </w:r>
            <w:r>
              <w:rPr>
                <w:rFonts w:ascii="Garamond" w:hAnsi="Garamond"/>
                <w:b/>
                <w:lang w:bidi="it-IT"/>
              </w:rPr>
              <w:t xml:space="preserve"> ove la pratica si è realizzata o si sta realizzando</w:t>
            </w:r>
          </w:p>
        </w:tc>
        <w:tc>
          <w:tcPr>
            <w:tcW w:w="6218" w:type="dxa"/>
            <w:shd w:val="clear" w:color="auto" w:fill="auto"/>
          </w:tcPr>
          <w:p w14:paraId="27884470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7E3C9668" w14:textId="77777777" w:rsidTr="00EB146A"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98A7F1" w14:textId="7A8F8571" w:rsidR="00516F8A" w:rsidRPr="009D0963" w:rsidRDefault="00516F8A" w:rsidP="0037515F">
            <w:pPr>
              <w:spacing w:line="240" w:lineRule="auto"/>
              <w:rPr>
                <w:rFonts w:ascii="Garamond" w:hAnsi="Garamond"/>
                <w:b/>
                <w:highlight w:val="yellow"/>
                <w:lang w:bidi="it-IT"/>
              </w:rPr>
            </w:pPr>
            <w:r w:rsidRPr="009D0963">
              <w:rPr>
                <w:rFonts w:ascii="Garamond" w:hAnsi="Garamond"/>
                <w:b/>
                <w:lang w:bidi="it-IT"/>
              </w:rPr>
              <w:t>N</w:t>
            </w:r>
            <w:r w:rsidR="006C3783">
              <w:rPr>
                <w:rFonts w:ascii="Garamond" w:hAnsi="Garamond"/>
                <w:b/>
                <w:lang w:bidi="it-IT"/>
              </w:rPr>
              <w:t>° APPROSSIMATIVO</w:t>
            </w:r>
            <w:r w:rsidRPr="009D0963">
              <w:rPr>
                <w:rFonts w:ascii="Garamond" w:hAnsi="Garamond"/>
                <w:b/>
                <w:lang w:bidi="it-IT"/>
              </w:rPr>
              <w:t xml:space="preserve"> DI LAVORATORI COINVOLTI</w:t>
            </w:r>
          </w:p>
        </w:tc>
        <w:tc>
          <w:tcPr>
            <w:tcW w:w="6218" w:type="dxa"/>
            <w:shd w:val="clear" w:color="auto" w:fill="auto"/>
          </w:tcPr>
          <w:p w14:paraId="536FAC94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0CC36879" w14:textId="77777777" w:rsidTr="00EB146A"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632284" w14:textId="21CA181A" w:rsidR="00516F8A" w:rsidRPr="009D0963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9D0963">
              <w:rPr>
                <w:rFonts w:ascii="Garamond" w:hAnsi="Garamond"/>
                <w:b/>
                <w:lang w:bidi="it-IT"/>
              </w:rPr>
              <w:t>Chi ha promosso e collaborato all’intervento/buona pratica (indicare quali categorie di persone</w:t>
            </w:r>
            <w:r w:rsidR="007A6FF5">
              <w:rPr>
                <w:rFonts w:ascii="Garamond" w:hAnsi="Garamond"/>
                <w:b/>
                <w:lang w:bidi="it-IT"/>
              </w:rPr>
              <w:t>, rappresentanti dei lavoratori</w:t>
            </w:r>
            <w:r w:rsidRPr="009D0963">
              <w:rPr>
                <w:rFonts w:ascii="Garamond" w:hAnsi="Garamond"/>
                <w:b/>
                <w:lang w:bidi="it-IT"/>
              </w:rPr>
              <w:t xml:space="preserve"> e/o professionisti</w:t>
            </w:r>
            <w:r w:rsidR="007A6FF5">
              <w:rPr>
                <w:rFonts w:ascii="Garamond" w:hAnsi="Garamond"/>
                <w:b/>
                <w:lang w:bidi="it-IT"/>
              </w:rPr>
              <w:t>, consulenti</w:t>
            </w:r>
            <w:r w:rsidRPr="009D0963">
              <w:rPr>
                <w:rFonts w:ascii="Garamond" w:hAnsi="Garamond"/>
                <w:b/>
                <w:lang w:bidi="it-IT"/>
              </w:rPr>
              <w:t xml:space="preserve"> hanno operato)</w:t>
            </w:r>
          </w:p>
        </w:tc>
        <w:tc>
          <w:tcPr>
            <w:tcW w:w="6218" w:type="dxa"/>
            <w:shd w:val="clear" w:color="auto" w:fill="auto"/>
          </w:tcPr>
          <w:p w14:paraId="77302334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33BCCA9D" w14:textId="77777777" w:rsidTr="00EB146A"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8B90B2" w14:textId="1280E8CF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 xml:space="preserve">Nominativo dell’iscritto all’Ordine che ha </w:t>
            </w:r>
            <w:r w:rsidRPr="009D0963">
              <w:rPr>
                <w:rFonts w:ascii="Garamond" w:hAnsi="Garamond"/>
                <w:b/>
                <w:lang w:bidi="it-IT"/>
              </w:rPr>
              <w:t>coordinato o partecipato all’intervento (indicare</w:t>
            </w:r>
            <w:r w:rsidRPr="00313534">
              <w:rPr>
                <w:rFonts w:ascii="Garamond" w:hAnsi="Garamond"/>
                <w:b/>
                <w:color w:val="C00000"/>
                <w:lang w:bidi="it-IT"/>
              </w:rPr>
              <w:t xml:space="preserve"> </w:t>
            </w:r>
            <w:r w:rsidRPr="00313534">
              <w:rPr>
                <w:rFonts w:ascii="Garamond" w:hAnsi="Garamond"/>
                <w:b/>
                <w:lang w:bidi="it-IT"/>
              </w:rPr>
              <w:t>contatto telefonico ed email)</w:t>
            </w:r>
          </w:p>
        </w:tc>
        <w:tc>
          <w:tcPr>
            <w:tcW w:w="6218" w:type="dxa"/>
            <w:shd w:val="clear" w:color="auto" w:fill="auto"/>
          </w:tcPr>
          <w:p w14:paraId="683AD2FB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14387A98" w14:textId="77777777" w:rsidTr="0037515F">
        <w:trPr>
          <w:cantSplit/>
        </w:trPr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DC2B7C4" w14:textId="77777777" w:rsidR="00EB146A" w:rsidRDefault="00EB146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  <w:p w14:paraId="6CB5C44C" w14:textId="7E0FEAFF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 xml:space="preserve">PROBLEMA </w:t>
            </w:r>
            <w:r w:rsidR="007A6FF5">
              <w:rPr>
                <w:rFonts w:ascii="Garamond" w:hAnsi="Garamond"/>
                <w:b/>
                <w:lang w:bidi="it-IT"/>
              </w:rPr>
              <w:t xml:space="preserve">O </w:t>
            </w:r>
            <w:r w:rsidRPr="00313534">
              <w:rPr>
                <w:rFonts w:ascii="Garamond" w:hAnsi="Garamond"/>
                <w:b/>
                <w:lang w:bidi="it-IT"/>
              </w:rPr>
              <w:t xml:space="preserve">QUESTIONI </w:t>
            </w:r>
            <w:r w:rsidR="007A6FF5">
              <w:rPr>
                <w:rFonts w:ascii="Garamond" w:hAnsi="Garamond"/>
                <w:b/>
                <w:lang w:bidi="it-IT"/>
              </w:rPr>
              <w:t xml:space="preserve">IDENTIFICATE </w:t>
            </w:r>
            <w:r>
              <w:rPr>
                <w:rFonts w:ascii="Garamond" w:hAnsi="Garamond"/>
                <w:b/>
                <w:lang w:bidi="it-IT"/>
              </w:rPr>
              <w:t>SU CUI SI È INTERVENUTI</w:t>
            </w:r>
            <w:r w:rsidR="00EB146A">
              <w:rPr>
                <w:rFonts w:ascii="Garamond" w:hAnsi="Garamond"/>
                <w:b/>
                <w:lang w:bidi="it-IT"/>
              </w:rPr>
              <w:t xml:space="preserve"> (Breve indicazione delle modalità usate per identificare il problema e decidere l’intervento)</w:t>
            </w:r>
          </w:p>
        </w:tc>
      </w:tr>
      <w:tr w:rsidR="00516F8A" w:rsidRPr="001C43E2" w14:paraId="3A56ED7A" w14:textId="77777777" w:rsidTr="0037515F">
        <w:trPr>
          <w:cantSplit/>
        </w:trPr>
        <w:tc>
          <w:tcPr>
            <w:tcW w:w="974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45DDB3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068C623B" w14:textId="77777777" w:rsidTr="0037515F">
        <w:trPr>
          <w:cantSplit/>
        </w:trPr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3E125CE" w14:textId="77777777" w:rsidR="00516F8A" w:rsidRPr="00C31E37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 xml:space="preserve">SOLUZIONE </w:t>
            </w:r>
            <w:r>
              <w:rPr>
                <w:rFonts w:ascii="Garamond" w:hAnsi="Garamond"/>
                <w:b/>
                <w:lang w:bidi="it-IT"/>
              </w:rPr>
              <w:t>/</w:t>
            </w:r>
            <w:r w:rsidRPr="00313534">
              <w:rPr>
                <w:rFonts w:ascii="Garamond" w:hAnsi="Garamond"/>
                <w:b/>
                <w:lang w:bidi="it-IT"/>
              </w:rPr>
              <w:t xml:space="preserve"> INTERVENTO / MISURE ADOTTATE (</w:t>
            </w:r>
            <w:r w:rsidRPr="00C31E37">
              <w:rPr>
                <w:rFonts w:ascii="Garamond" w:hAnsi="Garamond"/>
                <w:b/>
                <w:lang w:bidi="it-IT"/>
              </w:rPr>
              <w:t>Breve sintesi di cosa</w:t>
            </w:r>
            <w:r>
              <w:rPr>
                <w:rFonts w:ascii="Garamond" w:hAnsi="Garamond"/>
                <w:b/>
                <w:lang w:bidi="it-IT"/>
              </w:rPr>
              <w:t xml:space="preserve"> in concreto</w:t>
            </w:r>
            <w:r w:rsidRPr="00C31E37">
              <w:rPr>
                <w:rFonts w:ascii="Garamond" w:hAnsi="Garamond"/>
                <w:b/>
                <w:lang w:bidi="it-IT"/>
              </w:rPr>
              <w:t xml:space="preserve"> è stato fatto, con quali tempi e con quali modalità)</w:t>
            </w:r>
          </w:p>
          <w:p w14:paraId="5F742A6C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5D08EC34" w14:textId="77777777" w:rsidTr="0037515F">
        <w:trPr>
          <w:cantSplit/>
        </w:trPr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79C1B62" w14:textId="77777777" w:rsidR="00516F8A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 xml:space="preserve">RISULTATI RAGGIUNTI  </w:t>
            </w:r>
            <w:r w:rsidRPr="00C31E37">
              <w:rPr>
                <w:rFonts w:ascii="Garamond" w:hAnsi="Garamond"/>
                <w:b/>
                <w:lang w:bidi="it-IT"/>
              </w:rPr>
              <w:t>E UNA VALUTAZIONE DI MASSIMA DELL’EFFICACIA DELLE MISURE ADOTTATE</w:t>
            </w:r>
          </w:p>
          <w:p w14:paraId="0170BCD5" w14:textId="77777777" w:rsidR="00EB146A" w:rsidRPr="00313534" w:rsidRDefault="00EB146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56BCD917" w14:textId="77777777" w:rsidTr="0037515F">
        <w:trPr>
          <w:cantSplit/>
        </w:trPr>
        <w:tc>
          <w:tcPr>
            <w:tcW w:w="9747" w:type="dxa"/>
            <w:gridSpan w:val="2"/>
            <w:shd w:val="clear" w:color="auto" w:fill="FFFFFF"/>
          </w:tcPr>
          <w:p w14:paraId="4D8C63D4" w14:textId="77777777" w:rsidR="00516F8A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>FATTORI DI SUCCESSO</w:t>
            </w:r>
            <w:r>
              <w:rPr>
                <w:rFonts w:ascii="Garamond" w:hAnsi="Garamond"/>
                <w:b/>
                <w:lang w:bidi="it-IT"/>
              </w:rPr>
              <w:t xml:space="preserve"> (indicare </w:t>
            </w:r>
            <w:r w:rsidR="00475D0D">
              <w:rPr>
                <w:rFonts w:ascii="Garamond" w:hAnsi="Garamond"/>
                <w:b/>
                <w:lang w:bidi="it-IT"/>
              </w:rPr>
              <w:t xml:space="preserve">in breve </w:t>
            </w:r>
            <w:r>
              <w:rPr>
                <w:rFonts w:ascii="Garamond" w:hAnsi="Garamond"/>
                <w:b/>
                <w:lang w:bidi="it-IT"/>
              </w:rPr>
              <w:t>cosa può aver facilitato il buon esito dell’intervento)</w:t>
            </w:r>
          </w:p>
          <w:p w14:paraId="5B5E9667" w14:textId="66D7F32F" w:rsidR="00EB146A" w:rsidRPr="00313534" w:rsidRDefault="00EB146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4C6318D7" w14:textId="77777777" w:rsidTr="0037515F">
        <w:trPr>
          <w:cantSplit/>
        </w:trPr>
        <w:tc>
          <w:tcPr>
            <w:tcW w:w="9747" w:type="dxa"/>
            <w:gridSpan w:val="2"/>
            <w:shd w:val="clear" w:color="auto" w:fill="auto"/>
          </w:tcPr>
          <w:p w14:paraId="7F78409B" w14:textId="77777777" w:rsidR="00516F8A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313534">
              <w:rPr>
                <w:rFonts w:ascii="Garamond" w:hAnsi="Garamond"/>
                <w:b/>
                <w:lang w:bidi="it-IT"/>
              </w:rPr>
              <w:t>DIFFICOLTA’ –OSTACOLI</w:t>
            </w:r>
            <w:r>
              <w:rPr>
                <w:rFonts w:ascii="Garamond" w:hAnsi="Garamond"/>
                <w:b/>
                <w:lang w:bidi="it-IT"/>
              </w:rPr>
              <w:t xml:space="preserve"> (indicare </w:t>
            </w:r>
            <w:r w:rsidR="00475D0D">
              <w:rPr>
                <w:rFonts w:ascii="Garamond" w:hAnsi="Garamond"/>
                <w:b/>
                <w:lang w:bidi="it-IT"/>
              </w:rPr>
              <w:t xml:space="preserve">in breve </w:t>
            </w:r>
            <w:r>
              <w:rPr>
                <w:rFonts w:ascii="Garamond" w:hAnsi="Garamond"/>
                <w:b/>
                <w:lang w:bidi="it-IT"/>
              </w:rPr>
              <w:t>quali difficoltà si incontrano in questo tipo di interventi)</w:t>
            </w:r>
          </w:p>
          <w:p w14:paraId="4766C367" w14:textId="2CFBCD59" w:rsidR="00EB146A" w:rsidRPr="00313534" w:rsidRDefault="00EB146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10216A5F" w14:textId="77777777" w:rsidTr="00EB146A">
        <w:trPr>
          <w:trHeight w:val="998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3368D1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  <w:r w:rsidRPr="00C31E37">
              <w:rPr>
                <w:rFonts w:ascii="Garamond" w:hAnsi="Garamond"/>
                <w:b/>
                <w:lang w:bidi="it-IT"/>
              </w:rPr>
              <w:t>VALUTAZIONE DI MASSIMA</w:t>
            </w:r>
            <w:r w:rsidRPr="00313534">
              <w:rPr>
                <w:rFonts w:ascii="Garamond" w:hAnsi="Garamond"/>
                <w:b/>
                <w:lang w:bidi="it-IT"/>
              </w:rPr>
              <w:t xml:space="preserve"> DEI COSTI/BENEFICI (compresi benefici e costi umani, sociali ed economici)</w:t>
            </w:r>
          </w:p>
        </w:tc>
        <w:tc>
          <w:tcPr>
            <w:tcW w:w="6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8E90D" w14:textId="77777777" w:rsidR="00516F8A" w:rsidRPr="00313534" w:rsidRDefault="00516F8A" w:rsidP="0037515F">
            <w:pPr>
              <w:spacing w:line="240" w:lineRule="auto"/>
              <w:rPr>
                <w:rFonts w:ascii="Garamond" w:hAnsi="Garamond"/>
                <w:b/>
                <w:lang w:bidi="it-IT"/>
              </w:rPr>
            </w:pPr>
          </w:p>
        </w:tc>
      </w:tr>
      <w:tr w:rsidR="00516F8A" w:rsidRPr="001C43E2" w14:paraId="60F6516E" w14:textId="77777777" w:rsidTr="0037515F">
        <w:trPr>
          <w:cantSplit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FA7F66" w14:textId="32BD8B16" w:rsidR="00516F8A" w:rsidRPr="00C31E37" w:rsidRDefault="00516F8A" w:rsidP="0037515F">
            <w:pPr>
              <w:spacing w:line="240" w:lineRule="auto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b/>
                <w:lang w:bidi="it-IT"/>
              </w:rPr>
              <w:t xml:space="preserve">EVENTUALI </w:t>
            </w:r>
            <w:r w:rsidRPr="00313534">
              <w:rPr>
                <w:rFonts w:ascii="Garamond" w:hAnsi="Garamond"/>
                <w:b/>
                <w:lang w:bidi="it-IT"/>
              </w:rPr>
              <w:t xml:space="preserve">INFORMAZIONI SUPPLEMENTARI: </w:t>
            </w:r>
            <w:r w:rsidR="00BC6A14">
              <w:rPr>
                <w:rFonts w:ascii="Garamond" w:hAnsi="Garamond"/>
                <w:b/>
                <w:lang w:bidi="it-IT"/>
              </w:rPr>
              <w:t>Allegare a parte eventuali  ulteriori informazioni</w:t>
            </w:r>
            <w:r w:rsidRPr="00313534">
              <w:rPr>
                <w:rFonts w:ascii="Garamond" w:hAnsi="Garamond"/>
                <w:b/>
                <w:lang w:bidi="it-IT"/>
              </w:rPr>
              <w:t>(ad esempio foto e/o altre illustrazioni della</w:t>
            </w:r>
            <w:r>
              <w:rPr>
                <w:rFonts w:ascii="Garamond" w:hAnsi="Garamond"/>
                <w:b/>
                <w:lang w:bidi="it-IT"/>
              </w:rPr>
              <w:t xml:space="preserve"> buona</w:t>
            </w:r>
            <w:r w:rsidRPr="00313534">
              <w:rPr>
                <w:rFonts w:ascii="Garamond" w:hAnsi="Garamond"/>
                <w:b/>
                <w:lang w:bidi="it-IT"/>
              </w:rPr>
              <w:t xml:space="preserve"> prassi/interventi, materiali di formazione, ecc.)</w:t>
            </w:r>
          </w:p>
        </w:tc>
      </w:tr>
    </w:tbl>
    <w:p w14:paraId="649EE005" w14:textId="77777777" w:rsidR="00516F8A" w:rsidRDefault="00516F8A" w:rsidP="00516F8A"/>
    <w:p w14:paraId="3B479ED6" w14:textId="260C4DB7" w:rsidR="006C3783" w:rsidRPr="00EB146A" w:rsidRDefault="006C3783" w:rsidP="006C3783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Calibri"/>
          <w:b/>
          <w:bCs/>
          <w:sz w:val="24"/>
          <w:szCs w:val="24"/>
          <w:lang w:eastAsia="it-IT"/>
        </w:rPr>
      </w:pPr>
      <w:r w:rsidRPr="00EB146A">
        <w:rPr>
          <w:rFonts w:eastAsia="Times New Roman" w:cs="Calibri"/>
          <w:b/>
          <w:bCs/>
          <w:sz w:val="24"/>
          <w:szCs w:val="24"/>
          <w:lang w:eastAsia="it-IT"/>
        </w:rPr>
        <w:t xml:space="preserve">Tutte le informazioni sula Campagna europea 2023-2025: </w:t>
      </w:r>
      <w:r w:rsidRPr="00EB146A">
        <w:rPr>
          <w:rFonts w:eastAsia="Times New Roman" w:cs="Calibri"/>
          <w:b/>
          <w:i/>
          <w:sz w:val="24"/>
          <w:szCs w:val="24"/>
          <w:lang w:eastAsia="it-IT"/>
        </w:rPr>
        <w:t>“Ambienti di lavoro sani e sicuri. Salute e sicurezza sul lavoro nell’era digitale” sono reperibili:</w:t>
      </w:r>
    </w:p>
    <w:p w14:paraId="1B19529A" w14:textId="2261B159" w:rsidR="006C3783" w:rsidRPr="00EB146A" w:rsidRDefault="00000000" w:rsidP="006C3783">
      <w:pPr>
        <w:shd w:val="clear" w:color="auto" w:fill="FFFFFF"/>
        <w:spacing w:after="0" w:line="240" w:lineRule="auto"/>
        <w:contextualSpacing/>
        <w:rPr>
          <w:rFonts w:cs="Calibri"/>
          <w:sz w:val="24"/>
          <w:szCs w:val="24"/>
        </w:rPr>
      </w:pPr>
      <w:hyperlink r:id="rId8" w:history="1">
        <w:r w:rsidR="00EB146A" w:rsidRPr="00EB146A">
          <w:rPr>
            <w:rStyle w:val="Collegamentoipertestuale"/>
            <w:rFonts w:cs="Calibri"/>
            <w:sz w:val="24"/>
            <w:szCs w:val="24"/>
          </w:rPr>
          <w:t>https://www.inail.it/cs/internet/comunicazione/campagne/campagna-euosha-2023-2025.html</w:t>
        </w:r>
      </w:hyperlink>
    </w:p>
    <w:p w14:paraId="7232ED39" w14:textId="3092D587" w:rsidR="00BC6A14" w:rsidRPr="00EB146A" w:rsidRDefault="00000000" w:rsidP="00BC6A14">
      <w:pPr>
        <w:spacing w:before="100" w:beforeAutospacing="1" w:after="100" w:afterAutospacing="1" w:line="240" w:lineRule="auto"/>
        <w:contextualSpacing/>
        <w:rPr>
          <w:rFonts w:eastAsia="Times New Roman" w:cs="Calibri"/>
          <w:sz w:val="24"/>
          <w:szCs w:val="24"/>
          <w:lang w:eastAsia="it-IT"/>
        </w:rPr>
      </w:pPr>
      <w:hyperlink r:id="rId9" w:tgtFrame="_blank" w:tooltip="Leaflet - Concorso buone pratiche" w:history="1">
        <w:r w:rsidR="00BC6A14" w:rsidRPr="00EB146A">
          <w:rPr>
            <w:rFonts w:eastAsia="Times New Roman" w:cs="Calibri"/>
            <w:color w:val="0000FF"/>
            <w:sz w:val="24"/>
            <w:szCs w:val="24"/>
            <w:u w:val="single"/>
            <w:lang w:eastAsia="it-IT"/>
          </w:rPr>
          <w:t xml:space="preserve">Leaflet - Concorso buone pratiche </w:t>
        </w:r>
      </w:hyperlink>
      <w:r w:rsidR="00BC6A14" w:rsidRPr="00EB146A">
        <w:rPr>
          <w:rFonts w:eastAsia="Times New Roman" w:cs="Calibri"/>
          <w:sz w:val="24"/>
          <w:szCs w:val="24"/>
          <w:lang w:eastAsia="it-IT"/>
        </w:rPr>
        <w:t xml:space="preserve"> (.pdf - 902 kb) </w:t>
      </w:r>
    </w:p>
    <w:p w14:paraId="26C38FD5" w14:textId="77777777" w:rsidR="00BC6A14" w:rsidRPr="00EB146A" w:rsidRDefault="00000000" w:rsidP="00BC6A14">
      <w:pPr>
        <w:spacing w:before="100" w:beforeAutospacing="1" w:after="100" w:afterAutospacing="1" w:line="240" w:lineRule="auto"/>
        <w:contextualSpacing/>
        <w:rPr>
          <w:rFonts w:eastAsia="Times New Roman" w:cs="Calibri"/>
          <w:sz w:val="24"/>
          <w:szCs w:val="24"/>
          <w:lang w:eastAsia="it-IT"/>
        </w:rPr>
      </w:pPr>
      <w:hyperlink r:id="rId10" w:tgtFrame="_blank" w:tooltip="Vai al sito Eu-Osha" w:history="1">
        <w:r w:rsidR="00BC6A14" w:rsidRPr="00EB146A">
          <w:rPr>
            <w:rFonts w:eastAsia="Times New Roman" w:cs="Calibri"/>
            <w:color w:val="0000FF"/>
            <w:sz w:val="24"/>
            <w:szCs w:val="24"/>
            <w:u w:val="single"/>
            <w:lang w:eastAsia="it-IT"/>
          </w:rPr>
          <w:t>Sito Eu-Osha</w:t>
        </w:r>
      </w:hyperlink>
      <w:r w:rsidR="00BC6A14" w:rsidRPr="00EB146A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66C025E5" w14:textId="77777777" w:rsidR="00D84C4B" w:rsidRDefault="00D84C4B" w:rsidP="00BC6A14">
      <w:pPr>
        <w:shd w:val="clear" w:color="auto" w:fill="FFFFFF"/>
        <w:spacing w:after="0" w:line="240" w:lineRule="auto"/>
        <w:contextualSpacing/>
      </w:pPr>
    </w:p>
    <w:sectPr w:rsidR="00D84C4B" w:rsidSect="00516F8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A1D4E" w14:textId="77777777" w:rsidR="003D20C3" w:rsidRDefault="003D20C3" w:rsidP="00516F8A">
      <w:pPr>
        <w:spacing w:after="0" w:line="240" w:lineRule="auto"/>
      </w:pPr>
      <w:r>
        <w:separator/>
      </w:r>
    </w:p>
  </w:endnote>
  <w:endnote w:type="continuationSeparator" w:id="0">
    <w:p w14:paraId="7FE68799" w14:textId="77777777" w:rsidR="003D20C3" w:rsidRDefault="003D20C3" w:rsidP="0051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F4A4B" w14:textId="77777777" w:rsidR="003D20C3" w:rsidRDefault="003D20C3" w:rsidP="00516F8A">
      <w:pPr>
        <w:spacing w:after="0" w:line="240" w:lineRule="auto"/>
      </w:pPr>
      <w:r>
        <w:separator/>
      </w:r>
    </w:p>
  </w:footnote>
  <w:footnote w:type="continuationSeparator" w:id="0">
    <w:p w14:paraId="0EA35EB6" w14:textId="77777777" w:rsidR="003D20C3" w:rsidRDefault="003D20C3" w:rsidP="00516F8A">
      <w:pPr>
        <w:spacing w:after="0" w:line="240" w:lineRule="auto"/>
      </w:pPr>
      <w:r>
        <w:continuationSeparator/>
      </w:r>
    </w:p>
  </w:footnote>
  <w:footnote w:id="1">
    <w:p w14:paraId="4F79650F" w14:textId="5EFC23CC" w:rsidR="00B5626F" w:rsidRDefault="00B562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5626F">
        <w:t>https://www.inail.it/cs/internet/docs/alg-guida-campagna-23-25.pdf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AC6FD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11EDB"/>
    <w:multiLevelType w:val="multilevel"/>
    <w:tmpl w:val="BC8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8292C"/>
    <w:multiLevelType w:val="hybridMultilevel"/>
    <w:tmpl w:val="5ACA72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3361"/>
    <w:multiLevelType w:val="multilevel"/>
    <w:tmpl w:val="78C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07F5C"/>
    <w:multiLevelType w:val="multilevel"/>
    <w:tmpl w:val="A1CA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504D1"/>
    <w:multiLevelType w:val="hybridMultilevel"/>
    <w:tmpl w:val="CA501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A364E"/>
    <w:multiLevelType w:val="hybridMultilevel"/>
    <w:tmpl w:val="0FE4E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E30"/>
    <w:multiLevelType w:val="multilevel"/>
    <w:tmpl w:val="3AC8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093349">
    <w:abstractNumId w:val="6"/>
  </w:num>
  <w:num w:numId="2" w16cid:durableId="68618606">
    <w:abstractNumId w:val="2"/>
  </w:num>
  <w:num w:numId="3" w16cid:durableId="817724330">
    <w:abstractNumId w:val="1"/>
  </w:num>
  <w:num w:numId="4" w16cid:durableId="560210672">
    <w:abstractNumId w:val="7"/>
  </w:num>
  <w:num w:numId="5" w16cid:durableId="1603294307">
    <w:abstractNumId w:val="0"/>
  </w:num>
  <w:num w:numId="6" w16cid:durableId="584343179">
    <w:abstractNumId w:val="5"/>
  </w:num>
  <w:num w:numId="7" w16cid:durableId="211892605">
    <w:abstractNumId w:val="3"/>
  </w:num>
  <w:num w:numId="8" w16cid:durableId="430510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8A"/>
    <w:rsid w:val="000832B7"/>
    <w:rsid w:val="000916B4"/>
    <w:rsid w:val="00253A77"/>
    <w:rsid w:val="003A4EDB"/>
    <w:rsid w:val="003D20C3"/>
    <w:rsid w:val="003F6FE1"/>
    <w:rsid w:val="00456A7C"/>
    <w:rsid w:val="00475D0D"/>
    <w:rsid w:val="00516F8A"/>
    <w:rsid w:val="006C3783"/>
    <w:rsid w:val="006F6646"/>
    <w:rsid w:val="00747FCF"/>
    <w:rsid w:val="00754B9E"/>
    <w:rsid w:val="007A6FF5"/>
    <w:rsid w:val="0084467D"/>
    <w:rsid w:val="00A35096"/>
    <w:rsid w:val="00AE05AD"/>
    <w:rsid w:val="00B5626F"/>
    <w:rsid w:val="00BA5807"/>
    <w:rsid w:val="00BC6A14"/>
    <w:rsid w:val="00C02481"/>
    <w:rsid w:val="00C72083"/>
    <w:rsid w:val="00D614F9"/>
    <w:rsid w:val="00D84C4B"/>
    <w:rsid w:val="00E12432"/>
    <w:rsid w:val="00E62AD2"/>
    <w:rsid w:val="00E87874"/>
    <w:rsid w:val="00EA4A7C"/>
    <w:rsid w:val="00EB146A"/>
    <w:rsid w:val="00EF4813"/>
    <w:rsid w:val="00F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05C4"/>
  <w15:chartTrackingRefBased/>
  <w15:docId w15:val="{FD0ADD95-9F59-4E33-90F4-50D74B17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F8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6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6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6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6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6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6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6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6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6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6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6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6F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6F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6F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6F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6F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6F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6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6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6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6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6F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6F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6F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6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6F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6F8A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6F8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6F8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6F8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16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1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0832B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0832B7"/>
    <w:pPr>
      <w:spacing w:line="181" w:lineRule="atLeast"/>
    </w:pPr>
    <w:rPr>
      <w:rFonts w:cstheme="minorBidi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il.it/cs/internet/comunicazione/campagne/campagna-euosha-2023-20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ealthy-workplaces.eu/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il.it/cs/internet/docs/alg-leaflet-concorso-buone-pratich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D2B4-D20E-49B6-ABB1-776FD8DD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Sarchielli</dc:creator>
  <cp:keywords/>
  <dc:description/>
  <cp:lastModifiedBy>Guido Sarchielli</cp:lastModifiedBy>
  <cp:revision>6</cp:revision>
  <dcterms:created xsi:type="dcterms:W3CDTF">2024-06-17T08:30:00Z</dcterms:created>
  <dcterms:modified xsi:type="dcterms:W3CDTF">2024-07-03T15:47:00Z</dcterms:modified>
</cp:coreProperties>
</file>